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0" w:rsidRDefault="00DC1610" w:rsidP="00DC161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Проек</w:t>
      </w:r>
      <w:bookmarkStart w:id="0" w:name="_GoBack"/>
      <w:bookmarkEnd w:id="0"/>
      <w:r>
        <w:rPr>
          <w:sz w:val="28"/>
          <w:szCs w:val="28"/>
        </w:rPr>
        <w:t>т</w:t>
      </w:r>
    </w:p>
    <w:p w:rsidR="00DC1610" w:rsidRDefault="00DC1610" w:rsidP="00DC161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1610" w:rsidRDefault="00DC1610" w:rsidP="00DC161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C1610" w:rsidRDefault="00DC1610" w:rsidP="00DC1610">
      <w:pPr>
        <w:pStyle w:val="ConsPlusTitle"/>
        <w:widowControl/>
        <w:ind w:firstLine="851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 ____________2015 г.                                                            № ____</w:t>
      </w:r>
    </w:p>
    <w:p w:rsidR="00DC1610" w:rsidRDefault="00DC1610" w:rsidP="00DC1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Ханты-Мансийска от 13.03.2015 №459   </w:t>
      </w:r>
    </w:p>
    <w:p w:rsidR="00DC1610" w:rsidRDefault="00DC1610" w:rsidP="00DC1610">
      <w:pPr>
        <w:ind w:firstLine="540"/>
        <w:jc w:val="both"/>
        <w:rPr>
          <w:sz w:val="28"/>
          <w:szCs w:val="28"/>
        </w:rPr>
      </w:pP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муниципального правового акта в соответствии с действующим законодательством, руководствуясь Федеральным законом от 28.12.2009 №38-ФЗ «Об основах государственного регулирования торговой деятельности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- Югры от 02.03.2012 №85-п «О разработке и утверждении</w:t>
      </w:r>
      <w:proofErr w:type="gramEnd"/>
      <w:r>
        <w:rPr>
          <w:sz w:val="28"/>
          <w:szCs w:val="28"/>
        </w:rPr>
        <w:t xml:space="preserve"> административных регламентов осуществления муниципального контроля», статьей 71 Устава города Ханты-Мансийска:</w:t>
      </w: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приложение к постановлению следующие изменения:</w:t>
      </w: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1 пункта 89 изложить в следующей редакции:</w:t>
      </w: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«89 Юридическое лицо, индивидуальный предприниматель вправе вести журнал учета проверок по типовой форме, установленной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sz w:val="28"/>
          <w:szCs w:val="28"/>
        </w:rPr>
        <w:t xml:space="preserve"> контроля». </w:t>
      </w: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Внести абзац 2 в пункт 89 следующего содержания «Журнал учета проверок должен быть прошит, пронумерован и удостоверен печатью юридического лица, индивидуального предпринимателя (при наличии печати)».</w:t>
      </w: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3 пункта 89 изложить в следующей редакции:</w:t>
      </w: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журнале учета проверок юридических лиц и индивидуальных предпринимателей должностное лицо уполномоченного органа муниципального контроля, проводившее проверку, осуществляет запись о проведенной проверке, содержащую сведения о наименовании органа муниципального контроля, датах начала и окончания проведенной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лица (или</w:t>
      </w:r>
      <w:proofErr w:type="gramEnd"/>
      <w:r>
        <w:rPr>
          <w:sz w:val="28"/>
          <w:szCs w:val="28"/>
        </w:rPr>
        <w:t xml:space="preserve"> должностных лиц), проводившего проверку, его (или их) подписи».</w:t>
      </w:r>
    </w:p>
    <w:p w:rsidR="00DC1610" w:rsidRDefault="00DC1610" w:rsidP="00DC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DC1610" w:rsidRDefault="00DC1610" w:rsidP="00DC1610">
      <w:pPr>
        <w:ind w:firstLine="851"/>
        <w:jc w:val="both"/>
        <w:rPr>
          <w:sz w:val="28"/>
          <w:szCs w:val="28"/>
        </w:rPr>
      </w:pPr>
    </w:p>
    <w:p w:rsidR="00DC1610" w:rsidRDefault="00DC1610" w:rsidP="00DC16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C1610" w:rsidRDefault="00DC1610" w:rsidP="00DC1610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DC1610" w:rsidRDefault="00DC1610" w:rsidP="00DC1610">
      <w:pPr>
        <w:ind w:firstLine="708"/>
        <w:jc w:val="center"/>
        <w:outlineLvl w:val="0"/>
        <w:rPr>
          <w:sz w:val="28"/>
          <w:szCs w:val="28"/>
        </w:rPr>
      </w:pPr>
    </w:p>
    <w:p w:rsidR="00DC1610" w:rsidRDefault="00DC1610" w:rsidP="00DC1610">
      <w:pPr>
        <w:ind w:firstLine="708"/>
        <w:jc w:val="center"/>
        <w:outlineLvl w:val="0"/>
        <w:rPr>
          <w:sz w:val="28"/>
          <w:szCs w:val="28"/>
        </w:rPr>
      </w:pPr>
    </w:p>
    <w:p w:rsidR="00C23089" w:rsidRDefault="00C23089"/>
    <w:sectPr w:rsidR="00C2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6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60B33"/>
    <w:rsid w:val="00363C89"/>
    <w:rsid w:val="003643AC"/>
    <w:rsid w:val="003655D1"/>
    <w:rsid w:val="00366450"/>
    <w:rsid w:val="00370889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486D"/>
    <w:rsid w:val="00927B7F"/>
    <w:rsid w:val="00930526"/>
    <w:rsid w:val="00931385"/>
    <w:rsid w:val="00932FFE"/>
    <w:rsid w:val="00935FE1"/>
    <w:rsid w:val="00936606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596F"/>
    <w:rsid w:val="00B65B7D"/>
    <w:rsid w:val="00B735EA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1610"/>
    <w:rsid w:val="00DC2BD4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Владимир Н. Ревакшин</cp:lastModifiedBy>
  <cp:revision>2</cp:revision>
  <dcterms:created xsi:type="dcterms:W3CDTF">2015-07-17T09:24:00Z</dcterms:created>
  <dcterms:modified xsi:type="dcterms:W3CDTF">2015-07-17T09:24:00Z</dcterms:modified>
</cp:coreProperties>
</file>